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06E4EC5" w14:textId="77777777" w:rsidR="00C32F3F" w:rsidRDefault="00C32F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389C3748" w:rsidR="00D53E4E" w:rsidRDefault="00EC48C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2224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>отдела</w:t>
      </w:r>
      <w:r w:rsidR="003A20BC">
        <w:rPr>
          <w:rFonts w:ascii="Times New Roman" w:hAnsi="Times New Roman" w:cs="Times New Roman"/>
          <w:b/>
          <w:sz w:val="24"/>
          <w:szCs w:val="24"/>
        </w:rPr>
        <w:t xml:space="preserve"> дистанционного мониторинга процедур банкротства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76CEBB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>отдела</w:t>
      </w:r>
      <w:r w:rsidR="003A20BC">
        <w:rPr>
          <w:rFonts w:ascii="Times New Roman" w:hAnsi="Times New Roman" w:cs="Times New Roman"/>
          <w:sz w:val="24"/>
          <w:szCs w:val="24"/>
        </w:rPr>
        <w:t xml:space="preserve"> 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4F3CADE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C48C7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59A84D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13EE12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7418CD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B8C936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04B2CADB" w:rsidR="002B4511" w:rsidRDefault="002B4511" w:rsidP="00411D9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A93856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2A41E37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9505B6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3846BB">
        <w:rPr>
          <w:rFonts w:ascii="Times New Roman" w:hAnsi="Times New Roman" w:cs="Times New Roman"/>
          <w:sz w:val="24"/>
          <w:szCs w:val="24"/>
        </w:rPr>
        <w:t>к стажу гос</w:t>
      </w:r>
      <w:r w:rsidR="00615442">
        <w:rPr>
          <w:rFonts w:ascii="Times New Roman" w:hAnsi="Times New Roman" w:cs="Times New Roman"/>
          <w:sz w:val="24"/>
          <w:szCs w:val="24"/>
        </w:rPr>
        <w:t>ударственной гражданской службы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187B452F" w14:textId="1DF870CD" w:rsidR="00A67272" w:rsidRDefault="00A228D7" w:rsidP="00A67272">
      <w:pPr>
        <w:autoSpaceDE w:val="0"/>
        <w:autoSpaceDN w:val="0"/>
        <w:adjustRightInd w:val="0"/>
        <w:ind w:firstLine="0"/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A67272"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F63928" w:rsidRPr="00F63928">
        <w:rPr>
          <w:sz w:val="24"/>
          <w:szCs w:val="24"/>
        </w:rPr>
        <w:t xml:space="preserve"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</w:t>
      </w:r>
      <w:r w:rsidR="00F63928" w:rsidRPr="00F63928">
        <w:rPr>
          <w:sz w:val="24"/>
          <w:szCs w:val="24"/>
        </w:rPr>
        <w:lastRenderedPageBreak/>
        <w:t>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F63928" w:rsidRPr="00F63928">
        <w:rPr>
          <w:sz w:val="24"/>
          <w:szCs w:val="24"/>
        </w:rPr>
        <w:t xml:space="preserve"> </w:t>
      </w:r>
      <w:proofErr w:type="gramStart"/>
      <w:r w:rsidR="00F63928" w:rsidRPr="00F63928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="00F63928" w:rsidRPr="00F63928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F63928" w:rsidRPr="00F63928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F63928" w:rsidRPr="00F63928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="00A67272">
        <w:rPr>
          <w:sz w:val="24"/>
          <w:szCs w:val="24"/>
        </w:rPr>
        <w:t>.</w:t>
      </w:r>
      <w:r w:rsidR="00A67272" w:rsidRPr="0053001D">
        <w:t xml:space="preserve"> </w:t>
      </w:r>
    </w:p>
    <w:p w14:paraId="1DC2DCA9" w14:textId="4C19D6E4" w:rsidR="00A228D7" w:rsidRDefault="00DC5BA2" w:rsidP="001B6190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DECCC30" w14:textId="4F3E4879" w:rsidR="003A20BC" w:rsidRDefault="00A228D7" w:rsidP="003A20B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3A20BC" w:rsidRPr="003A20BC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202BCD" w:rsidRPr="00202BCD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формы дистанционного контроля и порядок их проведения; меры по выявлению и минимизации нарушений, выявляемых дистанционным мониторингом; порядок выбора </w:t>
      </w:r>
      <w:r w:rsidR="00202BCD" w:rsidRPr="00202BCD">
        <w:rPr>
          <w:rFonts w:ascii="Times New Roman" w:hAnsi="Times New Roman"/>
          <w:sz w:val="24"/>
          <w:szCs w:val="24"/>
          <w:lang w:val="ru-RU"/>
        </w:rPr>
        <w:lastRenderedPageBreak/>
        <w:t>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(банкротстве).</w:t>
      </w:r>
    </w:p>
    <w:p w14:paraId="7CCE555A" w14:textId="3062501D" w:rsidR="0050571A" w:rsidRPr="007F3EC7" w:rsidRDefault="0050571A" w:rsidP="003A20B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F3EC7">
        <w:rPr>
          <w:rFonts w:ascii="Times New Roman" w:hAnsi="Times New Roman"/>
          <w:sz w:val="24"/>
          <w:szCs w:val="24"/>
          <w:lang w:val="ru-RU"/>
        </w:rPr>
        <w:t>6.5.</w:t>
      </w:r>
      <w:r w:rsidRPr="007F3EC7">
        <w:rPr>
          <w:rFonts w:ascii="Times New Roman" w:hAnsi="Times New Roman"/>
          <w:sz w:val="24"/>
          <w:szCs w:val="24"/>
        </w:rPr>
        <w:t> </w:t>
      </w:r>
      <w:proofErr w:type="gramStart"/>
      <w:r w:rsidRPr="007F3EC7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7F3EC7">
        <w:rPr>
          <w:rFonts w:ascii="Times New Roman" w:hAnsi="Times New Roman"/>
          <w:sz w:val="24"/>
          <w:szCs w:val="24"/>
        </w:rPr>
        <w:t> </w:t>
      </w:r>
      <w:r w:rsidR="00143A1A" w:rsidRPr="007F3EC7">
        <w:rPr>
          <w:rFonts w:ascii="Times New Roman" w:hAnsi="Times New Roman"/>
          <w:sz w:val="24"/>
          <w:szCs w:val="24"/>
          <w:lang w:val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7F3EC7">
        <w:rPr>
          <w:sz w:val="24"/>
          <w:szCs w:val="24"/>
        </w:rPr>
        <w:t xml:space="preserve">6.6. Наличие базовых умений: </w:t>
      </w:r>
      <w:r w:rsidR="006F6BA5" w:rsidRPr="007F3EC7">
        <w:rPr>
          <w:sz w:val="24"/>
          <w:szCs w:val="24"/>
        </w:rPr>
        <w:t>умение мыслить системно (стратегически); умение планировать, рационально использовать</w:t>
      </w:r>
      <w:r w:rsidR="006F6BA5" w:rsidRPr="00D21475">
        <w:rPr>
          <w:sz w:val="24"/>
          <w:szCs w:val="24"/>
        </w:rPr>
        <w:t xml:space="preserve">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339C9FFA" w14:textId="77777777" w:rsidR="001B6190" w:rsidRDefault="001B6190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14:paraId="1AB21AC8" w14:textId="77777777" w:rsidR="001B6190" w:rsidRPr="006C0DD1" w:rsidRDefault="001B6190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50A303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C019088" w:rsidR="00371B5D" w:rsidRPr="000F094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>отдел</w:t>
      </w:r>
      <w:r w:rsidR="003A20BC">
        <w:t xml:space="preserve"> дистанционного мониторинга </w:t>
      </w:r>
      <w:r w:rsidR="003A20BC" w:rsidRPr="000F094D">
        <w:t>процедур банкротства</w:t>
      </w:r>
      <w:r w:rsidRPr="000F094D">
        <w:t xml:space="preserve">, </w:t>
      </w:r>
      <w:r w:rsidR="00DC5BA2" w:rsidRPr="000F094D">
        <w:t>главный специалист-эксперт</w:t>
      </w:r>
      <w:r w:rsidR="00C940C1" w:rsidRPr="000F094D">
        <w:t xml:space="preserve"> </w:t>
      </w:r>
      <w:r w:rsidRPr="000F094D">
        <w:t>обязан</w:t>
      </w:r>
      <w:r w:rsidR="0036545A" w:rsidRPr="000F094D">
        <w:t xml:space="preserve"> осуществлять</w:t>
      </w:r>
      <w:r w:rsidRPr="000F094D">
        <w:t>:</w:t>
      </w:r>
    </w:p>
    <w:p w14:paraId="041A42D7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0F094D">
        <w:rPr>
          <w:rFonts w:eastAsia="MS Mincho"/>
          <w:sz w:val="24"/>
          <w:szCs w:val="24"/>
          <w:lang w:eastAsia="ru-RU"/>
        </w:rPr>
        <w:t xml:space="preserve">сбор, систематизацию и анализ сведений программных ресурсов ФНС России, государственных органов и иных сведений, имеющихся в свободном доступе, в том числе Интернет-ресурсов на постоянной основе, с целью выявления нарушений в действиях налоговых органов по вопросам представления интересов Российской Федерации в деле о банкротстве и в процедурах, применяемых в деле о банкротстве; </w:t>
      </w:r>
      <w:proofErr w:type="gramEnd"/>
    </w:p>
    <w:p w14:paraId="7E82E80D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7F0D3288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t>ответственными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</w:t>
      </w:r>
      <w:r w:rsidRPr="000F094D">
        <w:rPr>
          <w:rFonts w:eastAsia="MS Mincho"/>
          <w:sz w:val="24"/>
          <w:szCs w:val="24"/>
          <w:lang w:eastAsia="ru-RU"/>
        </w:rPr>
        <w:lastRenderedPageBreak/>
        <w:t>(выявлении, описании и оценке) нарушений;</w:t>
      </w:r>
    </w:p>
    <w:p w14:paraId="38587654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идентификацию и анализ изменения результатов дистанционного мониторинга в динамике;</w:t>
      </w:r>
    </w:p>
    <w:p w14:paraId="34C05626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формирование сводного отчета о выявленных нарушениях;</w:t>
      </w:r>
    </w:p>
    <w:p w14:paraId="51B5BD48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442B45F4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4B277077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4312625E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предложения по совершенствованию методологии;</w:t>
      </w:r>
    </w:p>
    <w:p w14:paraId="5DC156E4" w14:textId="28F313FF" w:rsidR="00C32F3F" w:rsidRPr="000F094D" w:rsidRDefault="00C32F3F" w:rsidP="00C32F3F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организация автоматизированного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деятельностью </w:t>
      </w:r>
      <w:r w:rsidR="001B6190" w:rsidRPr="000F094D">
        <w:rPr>
          <w:rStyle w:val="FontStyle22"/>
          <w:sz w:val="24"/>
          <w:szCs w:val="24"/>
        </w:rPr>
        <w:t xml:space="preserve">территориальных налоговых органов (далее – ТНО) </w:t>
      </w:r>
      <w:r w:rsidRPr="000F094D">
        <w:rPr>
          <w:rFonts w:eastAsia="MS Mincho"/>
          <w:sz w:val="24"/>
          <w:szCs w:val="24"/>
          <w:lang w:eastAsia="ru-RU"/>
        </w:rPr>
        <w:t>по обеспечению процедур банкротства;</w:t>
      </w:r>
    </w:p>
    <w:p w14:paraId="5D2F3F12" w14:textId="77777777" w:rsidR="00C32F3F" w:rsidRPr="000F094D" w:rsidRDefault="00C32F3F" w:rsidP="00C32F3F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обеспечение контроля качества ведения информационных ресурсов ТНО по обеспечению процедур банкротства;</w:t>
      </w:r>
    </w:p>
    <w:p w14:paraId="5D8DC47B" w14:textId="2F0296F1" w:rsidR="00C32F3F" w:rsidRPr="000F094D" w:rsidRDefault="00C32F3F" w:rsidP="00C10939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участие в формировании дорожных карт для целей реализации дистанционного мониторинга деятельности ТНО;</w:t>
      </w:r>
    </w:p>
    <w:p w14:paraId="33548186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4BF9AF32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44C2EFE0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в установленном порядке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05792EA2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формирование форм отчетности, дорожных карт для целей выявления нарушений </w:t>
      </w:r>
      <w:r w:rsidRPr="000F094D">
        <w:rPr>
          <w:rFonts w:eastAsia="Times New Roman"/>
          <w:sz w:val="24"/>
          <w:szCs w:val="24"/>
          <w:lang w:eastAsia="ru-RU"/>
        </w:rPr>
        <w:t>в деятельности территориальных органов ФНС России посредством дистанционного мониторинга;</w:t>
      </w:r>
    </w:p>
    <w:p w14:paraId="14FEB08E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 выполнение поручений начальника отдела;</w:t>
      </w:r>
    </w:p>
    <w:p w14:paraId="09C7F7CE" w14:textId="22D3D4EF" w:rsidR="00924B75" w:rsidRPr="000F094D" w:rsidRDefault="00924B75" w:rsidP="001B6190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0F094D">
        <w:rPr>
          <w:rFonts w:eastAsia="MS Mincho"/>
          <w:szCs w:val="24"/>
          <w:lang w:val="ru-RU" w:eastAsia="ru-RU"/>
        </w:rPr>
        <w:t xml:space="preserve"> </w:t>
      </w:r>
      <w:r w:rsidR="001B6190" w:rsidRPr="000F094D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0F094D">
        <w:rPr>
          <w:rFonts w:eastAsia="MS Mincho"/>
          <w:szCs w:val="24"/>
          <w:lang w:val="ru-RU" w:eastAsia="ru-RU"/>
        </w:rPr>
        <w:t>;</w:t>
      </w:r>
    </w:p>
    <w:p w14:paraId="577A407F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08093DDA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обеспечение сохранности служебного удостоверения.</w:t>
      </w:r>
    </w:p>
    <w:p w14:paraId="26B3E34C" w14:textId="5A13A23A" w:rsidR="00EE67DF" w:rsidRDefault="00A228D7" w:rsidP="003B4A9D">
      <w:pPr>
        <w:pStyle w:val="Style10"/>
        <w:widowControl/>
        <w:ind w:firstLine="567"/>
        <w:jc w:val="both"/>
      </w:pPr>
      <w:r w:rsidRPr="000F094D">
        <w:t>9.</w:t>
      </w:r>
      <w:r w:rsidR="00FF1D54" w:rsidRPr="000F094D">
        <w:t> </w:t>
      </w:r>
      <w:r w:rsidRPr="000F094D">
        <w:t xml:space="preserve">В целях исполнения возложенных должностных обязанностей </w:t>
      </w:r>
      <w:r w:rsidR="00DC5BA2" w:rsidRPr="000F094D">
        <w:t>главный</w:t>
      </w:r>
      <w:r w:rsidR="00DC5BA2">
        <w:t xml:space="preserve">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CD51D7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1E42C3">
        <w:rPr>
          <w:rStyle w:val="FontStyle22"/>
          <w:sz w:val="24"/>
          <w:szCs w:val="24"/>
        </w:rPr>
        <w:t xml:space="preserve">елу его письменных объяснений, </w:t>
      </w:r>
      <w:r w:rsidRPr="00010132">
        <w:rPr>
          <w:rStyle w:val="FontStyle22"/>
          <w:sz w:val="24"/>
          <w:szCs w:val="24"/>
        </w:rPr>
        <w:t>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F1ABB6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4B5F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5BA2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0DE136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A9D415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672F14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1052E1AD" w14:textId="77777777" w:rsidR="001B6190" w:rsidRDefault="001B6190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00D911DF" w14:textId="6751926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43E3D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0BC659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3FEBE6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32CA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3323D7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34241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AA717C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75C8B35" w14:textId="6D309DCC" w:rsidR="00342414" w:rsidRPr="00342414" w:rsidRDefault="00CB1666" w:rsidP="008F71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24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4241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342414" w:rsidRPr="00342414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BCB8E" w14:textId="77777777" w:rsidR="00DD52A8" w:rsidRDefault="00DD52A8" w:rsidP="00BA3247">
      <w:r>
        <w:separator/>
      </w:r>
    </w:p>
  </w:endnote>
  <w:endnote w:type="continuationSeparator" w:id="0">
    <w:p w14:paraId="11AD8C81" w14:textId="77777777" w:rsidR="00DD52A8" w:rsidRDefault="00DD52A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7BB15" w14:textId="77777777" w:rsidR="00DD52A8" w:rsidRDefault="00DD52A8" w:rsidP="00BA3247">
      <w:r>
        <w:separator/>
      </w:r>
    </w:p>
  </w:footnote>
  <w:footnote w:type="continuationSeparator" w:id="0">
    <w:p w14:paraId="0A271170" w14:textId="77777777" w:rsidR="00DD52A8" w:rsidRDefault="00DD52A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094D"/>
    <w:rsid w:val="000F2F27"/>
    <w:rsid w:val="00103490"/>
    <w:rsid w:val="00112CE8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B6190"/>
    <w:rsid w:val="001C39E2"/>
    <w:rsid w:val="001D1D2F"/>
    <w:rsid w:val="001D316D"/>
    <w:rsid w:val="001E42C3"/>
    <w:rsid w:val="002021BA"/>
    <w:rsid w:val="00202BCD"/>
    <w:rsid w:val="00204614"/>
    <w:rsid w:val="0021145F"/>
    <w:rsid w:val="002203D9"/>
    <w:rsid w:val="0022244F"/>
    <w:rsid w:val="00234F58"/>
    <w:rsid w:val="00272C54"/>
    <w:rsid w:val="00273E5A"/>
    <w:rsid w:val="002B4511"/>
    <w:rsid w:val="002C1A06"/>
    <w:rsid w:val="002D7238"/>
    <w:rsid w:val="002F51F2"/>
    <w:rsid w:val="00324A72"/>
    <w:rsid w:val="00334416"/>
    <w:rsid w:val="00337C08"/>
    <w:rsid w:val="00342414"/>
    <w:rsid w:val="00355586"/>
    <w:rsid w:val="00355A70"/>
    <w:rsid w:val="0036545A"/>
    <w:rsid w:val="00371B5D"/>
    <w:rsid w:val="00380705"/>
    <w:rsid w:val="003814E7"/>
    <w:rsid w:val="003846BB"/>
    <w:rsid w:val="00392020"/>
    <w:rsid w:val="003A06CD"/>
    <w:rsid w:val="003A20BC"/>
    <w:rsid w:val="003B28CC"/>
    <w:rsid w:val="003B4A9D"/>
    <w:rsid w:val="003B62B3"/>
    <w:rsid w:val="003B7D9B"/>
    <w:rsid w:val="003F4318"/>
    <w:rsid w:val="00400602"/>
    <w:rsid w:val="00411D9A"/>
    <w:rsid w:val="004512AC"/>
    <w:rsid w:val="004700E9"/>
    <w:rsid w:val="004957CE"/>
    <w:rsid w:val="004C4FF1"/>
    <w:rsid w:val="004E1523"/>
    <w:rsid w:val="004E5031"/>
    <w:rsid w:val="004F47A7"/>
    <w:rsid w:val="0050542A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15442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418CD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7F3EC7"/>
    <w:rsid w:val="00843578"/>
    <w:rsid w:val="00847963"/>
    <w:rsid w:val="0086395F"/>
    <w:rsid w:val="00891850"/>
    <w:rsid w:val="008B5BC3"/>
    <w:rsid w:val="008C65D1"/>
    <w:rsid w:val="008C6EB0"/>
    <w:rsid w:val="008D55DD"/>
    <w:rsid w:val="008F7105"/>
    <w:rsid w:val="009108A9"/>
    <w:rsid w:val="00924B75"/>
    <w:rsid w:val="009270EF"/>
    <w:rsid w:val="00946E26"/>
    <w:rsid w:val="009505B6"/>
    <w:rsid w:val="00951133"/>
    <w:rsid w:val="00954AB6"/>
    <w:rsid w:val="00956D34"/>
    <w:rsid w:val="00960ECB"/>
    <w:rsid w:val="00971740"/>
    <w:rsid w:val="00974404"/>
    <w:rsid w:val="009B0AB2"/>
    <w:rsid w:val="009E694F"/>
    <w:rsid w:val="009F1156"/>
    <w:rsid w:val="009F11EF"/>
    <w:rsid w:val="00A05BC2"/>
    <w:rsid w:val="00A21C49"/>
    <w:rsid w:val="00A228D7"/>
    <w:rsid w:val="00A67272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04E7F"/>
    <w:rsid w:val="00B13698"/>
    <w:rsid w:val="00B22409"/>
    <w:rsid w:val="00B2780B"/>
    <w:rsid w:val="00B32EE8"/>
    <w:rsid w:val="00B41320"/>
    <w:rsid w:val="00B600CB"/>
    <w:rsid w:val="00B66F78"/>
    <w:rsid w:val="00B76F65"/>
    <w:rsid w:val="00B854A7"/>
    <w:rsid w:val="00BA0501"/>
    <w:rsid w:val="00BA3247"/>
    <w:rsid w:val="00BB5EA7"/>
    <w:rsid w:val="00BC729E"/>
    <w:rsid w:val="00BC7FCE"/>
    <w:rsid w:val="00BD2F9C"/>
    <w:rsid w:val="00BF193E"/>
    <w:rsid w:val="00BF3AE7"/>
    <w:rsid w:val="00C23E56"/>
    <w:rsid w:val="00C32F3F"/>
    <w:rsid w:val="00C60290"/>
    <w:rsid w:val="00C76F9C"/>
    <w:rsid w:val="00C940C1"/>
    <w:rsid w:val="00CB1666"/>
    <w:rsid w:val="00CC2081"/>
    <w:rsid w:val="00CE0903"/>
    <w:rsid w:val="00CE7A9E"/>
    <w:rsid w:val="00CF0C4E"/>
    <w:rsid w:val="00D05755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92DC5"/>
    <w:rsid w:val="00DC5BA2"/>
    <w:rsid w:val="00DD52A8"/>
    <w:rsid w:val="00DF0648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3928"/>
    <w:rsid w:val="00F67882"/>
    <w:rsid w:val="00F8661A"/>
    <w:rsid w:val="00F9056A"/>
    <w:rsid w:val="00F967D3"/>
    <w:rsid w:val="00FA51E0"/>
    <w:rsid w:val="00FA6C2D"/>
    <w:rsid w:val="00FB1D6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1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5EFDD-21B6-4161-97AF-18587584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3385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2020-08-13T13:00:00Z</cp:lastPrinted>
  <dcterms:created xsi:type="dcterms:W3CDTF">2020-09-30T08:18:00Z</dcterms:created>
  <dcterms:modified xsi:type="dcterms:W3CDTF">2020-09-30T08:18:00Z</dcterms:modified>
</cp:coreProperties>
</file>